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报名回执表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000000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982"/>
        <w:gridCol w:w="580"/>
        <w:gridCol w:w="591"/>
        <w:gridCol w:w="1185"/>
        <w:gridCol w:w="1440"/>
        <w:gridCol w:w="1605"/>
        <w:gridCol w:w="2175"/>
        <w:gridCol w:w="265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单 位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名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称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（开票全称）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性别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办公电话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手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机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 w:eastAsia="zh-CN"/>
              </w:rPr>
              <w:t>发票接收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邮箱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统一社会信用代码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（确保正确）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>
      <w:pPr>
        <w:tabs>
          <w:tab w:val="left" w:pos="2309"/>
        </w:tabs>
        <w:ind w:left="-25" w:leftChars="-95" w:right="-695" w:rightChars="-331" w:hanging="174" w:hangingChars="83"/>
        <w:jc w:val="left"/>
      </w:pP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1BBC2C9A"/>
    <w:rsid w:val="17FE271C"/>
    <w:rsid w:val="1B22506F"/>
    <w:rsid w:val="1BB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2022-05-20T01:10:00Z</dcterms:created>
  <dc:creator>小爷范儿</dc:creator>
  <cp:lastModifiedBy>小爷范儿</cp:lastModifiedBy>
  <dcterms:modified xsi:type="dcterms:W3CDTF">2022-09-28T08:53:40Z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3C43B22230FF4AED9BBF29BE746A6FF8</vt:lpwstr>
  </property>
</Properties>
</file>